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9E5E" w14:textId="574A2FFE" w:rsidR="00B10D33" w:rsidRDefault="0033516C" w:rsidP="0033516C">
      <w:pPr>
        <w:jc w:val="both"/>
        <w:rPr>
          <w:b/>
          <w:bCs/>
        </w:rPr>
      </w:pPr>
      <w:r>
        <w:rPr>
          <w:b/>
          <w:bCs/>
        </w:rPr>
        <w:t xml:space="preserve">ALLEGATO D - </w:t>
      </w:r>
      <w:r w:rsidRPr="00B10D33">
        <w:rPr>
          <w:b/>
          <w:bCs/>
        </w:rPr>
        <w:t xml:space="preserve"> FAC-SIMILE </w:t>
      </w:r>
      <w:r>
        <w:rPr>
          <w:b/>
          <w:bCs/>
        </w:rPr>
        <w:t xml:space="preserve">DI </w:t>
      </w:r>
      <w:r w:rsidRPr="00B10D33">
        <w:rPr>
          <w:b/>
          <w:bCs/>
        </w:rPr>
        <w:t>PROPOSTA PROGETTUALE (RELAZIONE TECNICO-DESCRITTIVA)</w:t>
      </w:r>
    </w:p>
    <w:p w14:paraId="7270541D" w14:textId="77777777" w:rsidR="0033516C" w:rsidRDefault="0033516C" w:rsidP="00436774">
      <w:pPr>
        <w:jc w:val="both"/>
        <w:rPr>
          <w:b/>
          <w:bCs/>
        </w:rPr>
      </w:pPr>
    </w:p>
    <w:p w14:paraId="52646D37" w14:textId="2CD74B43" w:rsidR="00B10D33" w:rsidRPr="00B10D33" w:rsidRDefault="00B10D33" w:rsidP="00436774">
      <w:pPr>
        <w:jc w:val="both"/>
      </w:pPr>
      <w:r w:rsidRPr="00B10D33">
        <w:rPr>
          <w:b/>
          <w:bCs/>
        </w:rPr>
        <w:t>PROPOSTA PROGETTUALE PER L’ESECUZIONE DEL SERVIZIO DI BROKERAGGIO ASSICURATIVO</w:t>
      </w:r>
      <w:r w:rsidRPr="00B10D33">
        <w:br/>
        <w:t>(ai sensi dell’art. 8 dell’avviso di manifestazione di interesse)</w:t>
      </w:r>
    </w:p>
    <w:p w14:paraId="71BEB490" w14:textId="77777777" w:rsidR="00B10D33" w:rsidRPr="00B10D33" w:rsidRDefault="00B10D33" w:rsidP="00B10D33">
      <w:pPr>
        <w:rPr>
          <w:b/>
          <w:bCs/>
        </w:rPr>
      </w:pPr>
      <w:r w:rsidRPr="00B10D33">
        <w:rPr>
          <w:b/>
          <w:bCs/>
        </w:rPr>
        <w:t>A. Qualità della proposta metodologica</w:t>
      </w:r>
    </w:p>
    <w:p w14:paraId="3C21F37F" w14:textId="77777777" w:rsidR="00B10D33" w:rsidRPr="00B10D33" w:rsidRDefault="00B10D33" w:rsidP="00B10D33">
      <w:pPr>
        <w:numPr>
          <w:ilvl w:val="0"/>
          <w:numId w:val="2"/>
        </w:numPr>
      </w:pPr>
      <w:r w:rsidRPr="00B10D33">
        <w:t>Descrizione dell’approccio all’analisi e valutazione dei rischi assicurativi del Comune;</w:t>
      </w:r>
    </w:p>
    <w:p w14:paraId="7D871A49" w14:textId="77777777" w:rsidR="00B10D33" w:rsidRPr="00B10D33" w:rsidRDefault="00B10D33" w:rsidP="00B10D33">
      <w:pPr>
        <w:numPr>
          <w:ilvl w:val="0"/>
          <w:numId w:val="2"/>
        </w:numPr>
      </w:pPr>
      <w:r w:rsidRPr="00B10D33">
        <w:t>Metodi e strumenti per la razionalizzazione del portafoglio assicurativo;</w:t>
      </w:r>
    </w:p>
    <w:p w14:paraId="430869D7" w14:textId="77777777" w:rsidR="00B10D33" w:rsidRPr="00B10D33" w:rsidRDefault="00B10D33" w:rsidP="00B10D33">
      <w:pPr>
        <w:numPr>
          <w:ilvl w:val="0"/>
          <w:numId w:val="2"/>
        </w:numPr>
      </w:pPr>
      <w:r w:rsidRPr="00B10D33">
        <w:t>Modalità operative di gestione dei sinistri e delle scadenze;</w:t>
      </w:r>
    </w:p>
    <w:p w14:paraId="34D138BE" w14:textId="77777777" w:rsidR="00B10D33" w:rsidRPr="00B10D33" w:rsidRDefault="00B10D33" w:rsidP="00B10D33">
      <w:pPr>
        <w:numPr>
          <w:ilvl w:val="0"/>
          <w:numId w:val="2"/>
        </w:numPr>
      </w:pPr>
      <w:r w:rsidRPr="00B10D33">
        <w:t>Sistema di comunicazione con gli uffici comunali e monitoraggio delle attività.</w:t>
      </w:r>
    </w:p>
    <w:p w14:paraId="597AB07B" w14:textId="77777777" w:rsidR="00B10D33" w:rsidRPr="00B10D33" w:rsidRDefault="00B10D33" w:rsidP="00B10D33">
      <w:pPr>
        <w:rPr>
          <w:b/>
          <w:bCs/>
        </w:rPr>
      </w:pPr>
      <w:r w:rsidRPr="00B10D33">
        <w:rPr>
          <w:b/>
          <w:bCs/>
        </w:rPr>
        <w:t>B. Esperienza e competenza del team</w:t>
      </w:r>
    </w:p>
    <w:p w14:paraId="52D14842" w14:textId="77777777" w:rsidR="00B10D33" w:rsidRPr="00B10D33" w:rsidRDefault="00B10D33" w:rsidP="00B10D33">
      <w:pPr>
        <w:numPr>
          <w:ilvl w:val="0"/>
          <w:numId w:val="3"/>
        </w:numPr>
      </w:pPr>
      <w:r w:rsidRPr="00B10D33">
        <w:t>Presentazione del team operativo con ruoli e competenze specifiche;</w:t>
      </w:r>
    </w:p>
    <w:p w14:paraId="41CDE331" w14:textId="77777777" w:rsidR="00B10D33" w:rsidRPr="00B10D33" w:rsidRDefault="00B10D33" w:rsidP="00B10D33">
      <w:pPr>
        <w:numPr>
          <w:ilvl w:val="0"/>
          <w:numId w:val="3"/>
        </w:numPr>
      </w:pPr>
      <w:r w:rsidRPr="00B10D33">
        <w:t>Modalità di reperibilità, assistenza e supporto tecnico continuo all’Ente.</w:t>
      </w:r>
    </w:p>
    <w:p w14:paraId="1291B921" w14:textId="77777777" w:rsidR="00B10D33" w:rsidRPr="00B10D33" w:rsidRDefault="00B10D33" w:rsidP="00B10D33">
      <w:pPr>
        <w:rPr>
          <w:b/>
          <w:bCs/>
        </w:rPr>
      </w:pPr>
      <w:r w:rsidRPr="00B10D33">
        <w:rPr>
          <w:b/>
          <w:bCs/>
        </w:rPr>
        <w:t>C. Esperienze pregresse</w:t>
      </w:r>
    </w:p>
    <w:p w14:paraId="7B77D0CC" w14:textId="77777777" w:rsidR="00B10D33" w:rsidRPr="00B10D33" w:rsidRDefault="00B10D33" w:rsidP="00B10D33">
      <w:pPr>
        <w:numPr>
          <w:ilvl w:val="0"/>
          <w:numId w:val="4"/>
        </w:numPr>
      </w:pPr>
      <w:r w:rsidRPr="00B10D33">
        <w:t>Sintesi dei principali progetti di brokeraggio assicurativo per enti pubblici (coerenti con l’art. 7 dell’avviso).</w:t>
      </w:r>
    </w:p>
    <w:p w14:paraId="3E920996" w14:textId="77777777" w:rsidR="00B10D33" w:rsidRPr="00B10D33" w:rsidRDefault="00B10D33" w:rsidP="00B10D33">
      <w:pPr>
        <w:rPr>
          <w:b/>
          <w:bCs/>
        </w:rPr>
      </w:pPr>
      <w:r w:rsidRPr="00B10D33">
        <w:rPr>
          <w:b/>
          <w:bCs/>
        </w:rPr>
        <w:t>D. Programma di formazione e servizi aggiuntivi</w:t>
      </w:r>
    </w:p>
    <w:p w14:paraId="0386937E" w14:textId="77777777" w:rsidR="00B10D33" w:rsidRPr="00B10D33" w:rsidRDefault="00B10D33" w:rsidP="00B10D33">
      <w:pPr>
        <w:numPr>
          <w:ilvl w:val="0"/>
          <w:numId w:val="5"/>
        </w:numPr>
      </w:pPr>
      <w:r w:rsidRPr="00B10D33">
        <w:t>Piano di formazione annuale per il personale comunale;</w:t>
      </w:r>
    </w:p>
    <w:p w14:paraId="5CD4EDA3" w14:textId="77777777" w:rsidR="00B10D33" w:rsidRPr="00B10D33" w:rsidRDefault="00B10D33" w:rsidP="00B10D33">
      <w:pPr>
        <w:numPr>
          <w:ilvl w:val="0"/>
          <w:numId w:val="5"/>
        </w:numPr>
      </w:pPr>
      <w:r w:rsidRPr="00B10D33">
        <w:t>Proposte di strumenti digitali o servizi extra senza oneri per il Comune.</w:t>
      </w:r>
    </w:p>
    <w:p w14:paraId="6FAD6E23" w14:textId="77777777" w:rsidR="00B10D33" w:rsidRPr="00B10D33" w:rsidRDefault="00B10D33" w:rsidP="00B10D33">
      <w:pPr>
        <w:rPr>
          <w:b/>
          <w:bCs/>
        </w:rPr>
      </w:pPr>
      <w:r w:rsidRPr="00B10D33">
        <w:rPr>
          <w:b/>
          <w:bCs/>
        </w:rPr>
        <w:t>E. Offerta economica</w:t>
      </w:r>
    </w:p>
    <w:p w14:paraId="6B673271" w14:textId="77777777" w:rsidR="00B10D33" w:rsidRPr="00B10D33" w:rsidRDefault="00B10D33" w:rsidP="00B10D33">
      <w:pPr>
        <w:numPr>
          <w:ilvl w:val="0"/>
          <w:numId w:val="6"/>
        </w:numPr>
      </w:pPr>
      <w:r w:rsidRPr="00B10D33">
        <w:t>Indicazione delle aliquote provvigionali proposte (rami elementari e RCA);</w:t>
      </w:r>
    </w:p>
    <w:p w14:paraId="71071175" w14:textId="77777777" w:rsidR="00B10D33" w:rsidRPr="00B10D33" w:rsidRDefault="00B10D33" w:rsidP="00B10D33">
      <w:pPr>
        <w:numPr>
          <w:ilvl w:val="0"/>
          <w:numId w:val="6"/>
        </w:numPr>
      </w:pPr>
      <w:r w:rsidRPr="00B10D33">
        <w:t>Eventuali elementi migliorativi.</w:t>
      </w:r>
    </w:p>
    <w:p w14:paraId="1B74ACC9" w14:textId="77777777" w:rsidR="00436774" w:rsidRDefault="00436774" w:rsidP="00B10D33"/>
    <w:p w14:paraId="5AFE0978" w14:textId="77777777" w:rsidR="00436774" w:rsidRDefault="00436774" w:rsidP="00B10D33"/>
    <w:p w14:paraId="3735B1D0" w14:textId="6615522A" w:rsidR="00B10D33" w:rsidRPr="00B10D33" w:rsidRDefault="00B10D33" w:rsidP="00B10D33">
      <w:r w:rsidRPr="00B10D33">
        <w:t>Luogo e data, ____________</w:t>
      </w:r>
    </w:p>
    <w:p w14:paraId="21F3393A" w14:textId="77777777" w:rsidR="00B10D33" w:rsidRPr="00B10D33" w:rsidRDefault="00B10D33" w:rsidP="00B10D33">
      <w:r w:rsidRPr="00B10D33">
        <w:t>Firma digitale ___________________________</w:t>
      </w:r>
    </w:p>
    <w:p w14:paraId="06E2594D" w14:textId="77777777" w:rsidR="00910304" w:rsidRDefault="00910304"/>
    <w:sectPr w:rsidR="00910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33F4"/>
    <w:multiLevelType w:val="multilevel"/>
    <w:tmpl w:val="C5B4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7BFE"/>
    <w:multiLevelType w:val="multilevel"/>
    <w:tmpl w:val="2E4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47B4E"/>
    <w:multiLevelType w:val="multilevel"/>
    <w:tmpl w:val="77A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B32B3"/>
    <w:multiLevelType w:val="multilevel"/>
    <w:tmpl w:val="8B8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53FEF"/>
    <w:multiLevelType w:val="multilevel"/>
    <w:tmpl w:val="E6C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A37D5"/>
    <w:multiLevelType w:val="multilevel"/>
    <w:tmpl w:val="4240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987829">
    <w:abstractNumId w:val="5"/>
  </w:num>
  <w:num w:numId="2" w16cid:durableId="334306247">
    <w:abstractNumId w:val="1"/>
  </w:num>
  <w:num w:numId="3" w16cid:durableId="2051148477">
    <w:abstractNumId w:val="4"/>
  </w:num>
  <w:num w:numId="4" w16cid:durableId="1197355496">
    <w:abstractNumId w:val="0"/>
  </w:num>
  <w:num w:numId="5" w16cid:durableId="157186724">
    <w:abstractNumId w:val="3"/>
  </w:num>
  <w:num w:numId="6" w16cid:durableId="1499925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1"/>
    <w:rsid w:val="00284288"/>
    <w:rsid w:val="0033516C"/>
    <w:rsid w:val="00424332"/>
    <w:rsid w:val="00436774"/>
    <w:rsid w:val="00566DA8"/>
    <w:rsid w:val="005C6C97"/>
    <w:rsid w:val="00673705"/>
    <w:rsid w:val="007E7F4A"/>
    <w:rsid w:val="0085480A"/>
    <w:rsid w:val="008873B1"/>
    <w:rsid w:val="00910304"/>
    <w:rsid w:val="009F640F"/>
    <w:rsid w:val="00A015C0"/>
    <w:rsid w:val="00B10D33"/>
    <w:rsid w:val="00CF68CE"/>
    <w:rsid w:val="00E3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63A9"/>
  <w15:chartTrackingRefBased/>
  <w15:docId w15:val="{CB5D81BE-BCC4-4789-A07B-F616B9E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7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7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7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7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7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7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7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7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7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7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7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73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73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73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73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73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73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7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7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7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73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73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73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7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73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7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2" ma:contentTypeDescription="Creare un nuovo documento." ma:contentTypeScope="" ma:versionID="70ee7c8012582b60b9f4b0926cc6db93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6b42d099898662084cdfd4067e7c3d4d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15c788-6bf7-4d2c-b162-4fe0d32ec815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83741-78C0-48A2-8C9F-FD31FFA23AD8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customXml/itemProps2.xml><?xml version="1.0" encoding="utf-8"?>
<ds:datastoreItem xmlns:ds="http://schemas.openxmlformats.org/officeDocument/2006/customXml" ds:itemID="{395D1506-C7EB-481F-91B6-1D43E06EF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92136-9CA2-4FE7-9E6A-D7AF443BC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Scarabelli</dc:creator>
  <cp:keywords/>
  <dc:description/>
  <cp:lastModifiedBy>Silvia Scarabelli</cp:lastModifiedBy>
  <cp:revision>10</cp:revision>
  <dcterms:created xsi:type="dcterms:W3CDTF">2025-11-12T10:52:00Z</dcterms:created>
  <dcterms:modified xsi:type="dcterms:W3CDTF">2025-11-13T09:44:00Z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0x010100D881811B17BCCE43A9C90449BD018953</vt:lpwstr>
  </property>
  <property fmtid="{D5CDD505-2E9C-101B-9397-08002B2CF9AE}" pid="3" name="MediaServiceImageTags">
    <vt:lpwstr/>
  </property>
</Properties>
</file>