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AFB" w14:textId="67F290EE" w:rsidR="00103AB5" w:rsidRDefault="00103AB5" w:rsidP="00103AB5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</w:p>
    <w:p w14:paraId="7BA6AC2F" w14:textId="28717F48" w:rsidR="002C424A" w:rsidRDefault="002C424A" w:rsidP="002C424A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978B420" w14:textId="77777777" w:rsidR="001C143E" w:rsidRPr="000819F3" w:rsidRDefault="001C143E" w:rsidP="001C143E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bookmarkStart w:id="0" w:name="_Toc89706474"/>
      <w:r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3 - B</w:t>
      </w:r>
      <w:bookmarkEnd w:id="0"/>
    </w:p>
    <w:p w14:paraId="56A33226" w14:textId="77777777" w:rsidR="001C143E" w:rsidRPr="000819F3" w:rsidRDefault="001C143E" w:rsidP="001C143E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4DC7C5AE" w14:textId="77777777" w:rsidR="001C143E" w:rsidRPr="000819F3" w:rsidRDefault="001C143E" w:rsidP="001C143E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03F770F1" w14:textId="77777777" w:rsidR="001C143E" w:rsidRDefault="001C143E" w:rsidP="001C143E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EA39DC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46B48107" w14:textId="77777777" w:rsidR="001C143E" w:rsidRPr="000819F3" w:rsidRDefault="001C143E" w:rsidP="001C143E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>
        <w:rPr>
          <w:rFonts w:ascii="Garamond" w:eastAsia="Times New Roman" w:hAnsi="Garamond" w:cs="Times New Roman"/>
          <w:sz w:val="20"/>
          <w:lang w:eastAsia="it-IT"/>
        </w:rPr>
        <w:t xml:space="preserve">Cap </w:t>
      </w:r>
      <w:r w:rsidRPr="00EA39DC">
        <w:rPr>
          <w:rFonts w:ascii="Garamond" w:eastAsia="Times New Roman" w:hAnsi="Garamond" w:cs="Times New Roman"/>
          <w:sz w:val="20"/>
          <w:lang w:eastAsia="it-IT"/>
        </w:rPr>
        <w:t>26865 San Rocco al Porto</w:t>
      </w:r>
      <w:r>
        <w:rPr>
          <w:rFonts w:ascii="Garamond" w:eastAsia="Times New Roman" w:hAnsi="Garamond" w:cs="Times New Roman"/>
          <w:sz w:val="20"/>
          <w:lang w:eastAsia="it-IT"/>
        </w:rPr>
        <w:t xml:space="preserve"> (LO)</w:t>
      </w:r>
    </w:p>
    <w:p w14:paraId="15C6BB38" w14:textId="77777777" w:rsidR="001C143E" w:rsidRPr="00462D0E" w:rsidRDefault="001C143E" w:rsidP="001C143E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  <w:r w:rsidRPr="001362D5">
        <w:rPr>
          <w:rFonts w:ascii="Garamond" w:eastAsia="Times New Roman" w:hAnsi="Garamond" w:cs="Times New Roman"/>
          <w:i/>
          <w:sz w:val="20"/>
          <w:lang w:eastAsia="it-IT"/>
        </w:rPr>
        <w:t xml:space="preserve">c/a </w:t>
      </w:r>
      <w:r w:rsidRPr="00462D0E">
        <w:rPr>
          <w:rFonts w:ascii="Garamond" w:eastAsia="Times New Roman" w:hAnsi="Garamond" w:cs="Times New Roman"/>
          <w:i/>
          <w:sz w:val="20"/>
          <w:lang w:eastAsia="it-IT"/>
        </w:rPr>
        <w:t>Responsabile della Prevenzione della Corruzione e Trasparenza</w:t>
      </w:r>
    </w:p>
    <w:p w14:paraId="04090660" w14:textId="77777777" w:rsidR="001C143E" w:rsidRPr="00462D0E" w:rsidRDefault="001C143E" w:rsidP="001C143E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462D0E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462D0E">
        <w:rPr>
          <w:rFonts w:ascii="Garamond" w:eastAsia="Times New Roman" w:hAnsi="Garamond" w:cs="Times New Roman"/>
          <w:i/>
          <w:sz w:val="20"/>
          <w:lang w:val="en-US" w:eastAsia="it-IT"/>
        </w:rPr>
        <w:t>Comune.sanroccoalporto@pec.regione.lombardia.it</w:t>
      </w:r>
    </w:p>
    <w:p w14:paraId="694638BC" w14:textId="77777777" w:rsidR="001C143E" w:rsidRPr="00462D0E" w:rsidRDefault="001C143E" w:rsidP="001C143E">
      <w:pPr>
        <w:rPr>
          <w:rFonts w:ascii="Garamond" w:eastAsia="Times New Roman" w:hAnsi="Garamond" w:cs="Times New Roman"/>
          <w:lang w:val="en-US" w:eastAsia="it-IT"/>
        </w:rPr>
      </w:pPr>
    </w:p>
    <w:p w14:paraId="45FB766A" w14:textId="77777777" w:rsidR="001C143E" w:rsidRDefault="001C143E" w:rsidP="001C143E">
      <w:pPr>
        <w:jc w:val="center"/>
        <w:rPr>
          <w:rFonts w:ascii="Garamond" w:eastAsia="Times New Roman" w:hAnsi="Garamond" w:cs="Times New Roman"/>
          <w:lang w:eastAsia="it-IT"/>
        </w:rPr>
      </w:pPr>
      <w:r w:rsidRPr="000819F3">
        <w:rPr>
          <w:rFonts w:ascii="Garamond" w:eastAsia="Times New Roman" w:hAnsi="Garamond" w:cs="Times New Roman"/>
          <w:lang w:eastAsia="it-IT"/>
        </w:rPr>
        <w:t xml:space="preserve">DOMANDA DI ACCESSO </w:t>
      </w:r>
      <w:r>
        <w:rPr>
          <w:rFonts w:ascii="Garamond" w:eastAsia="Times New Roman" w:hAnsi="Garamond" w:cs="Times New Roman"/>
          <w:lang w:eastAsia="it-IT"/>
        </w:rPr>
        <w:t>GENERALIZZATO – ISTANZA DI RIESAME</w:t>
      </w:r>
    </w:p>
    <w:p w14:paraId="5AFA8C7C" w14:textId="77777777" w:rsidR="001C143E" w:rsidRPr="0035389F" w:rsidRDefault="001C143E" w:rsidP="001C143E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dell’art. 5, comma 7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5E545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33/2013 e successive modifiche e integrazioni)</w:t>
      </w:r>
    </w:p>
    <w:p w14:paraId="58EC51EE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0FEBFA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399096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39909672"/>
    </w:p>
    <w:p w14:paraId="66DCD1D3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4388714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4388714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64274442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4274442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9186127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9186127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6171952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61719528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406A7D2B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40596222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40596222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8614350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86143508"/>
    </w:p>
    <w:p w14:paraId="5050BB94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1282861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1282861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17462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17462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417283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417283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2154474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2154474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1259241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1259241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033679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3367903"/>
    </w:p>
    <w:p w14:paraId="4438F841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71206558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1206558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9476749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394767498"/>
    <w:p w14:paraId="5898A722" w14:textId="77777777" w:rsidR="001C143E" w:rsidRDefault="001C143E" w:rsidP="001C143E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6C0051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la qualifica solo se si agisce in nome e/o per conto di una persona giuridica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0284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5402847"/>
    <w:p w14:paraId="7350B52A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A430916" w14:textId="77777777" w:rsidR="001C143E" w:rsidRPr="00974EAB" w:rsidRDefault="001C143E" w:rsidP="001C143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data </w:t>
      </w:r>
      <w:permStart w:id="79425275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794252758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ha presentato </w:t>
      </w:r>
      <w:r w:rsidRPr="00974EAB">
        <w:rPr>
          <w:rFonts w:ascii="Garamond" w:eastAsia="Times New Roman" w:hAnsi="Garamond" w:cs="Times New Roman"/>
          <w:sz w:val="20"/>
          <w:szCs w:val="20"/>
          <w:lang w:eastAsia="it-IT"/>
        </w:rPr>
        <w:t>richiesta di accesso civico generalizzato (c.d. FOIA) avente ad oggetto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Start w:id="10651843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6518433"/>
    </w:p>
    <w:p w14:paraId="78C08281" w14:textId="77777777" w:rsidR="001C143E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0C5B9643" w14:textId="77777777" w:rsidR="001C143E" w:rsidRPr="00974EAB" w:rsidRDefault="001C143E" w:rsidP="001C143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974EAB">
        <w:rPr>
          <w:rFonts w:ascii="Garamond" w:eastAsia="Times New Roman" w:hAnsi="Garamond" w:cs="Times New Roman"/>
          <w:sz w:val="20"/>
          <w:szCs w:val="20"/>
          <w:lang w:eastAsia="it-IT"/>
        </w:rPr>
        <w:t>Tenuto conto che ad oggi</w:t>
      </w:r>
    </w:p>
    <w:tbl>
      <w:tblPr>
        <w:tblStyle w:val="Grigliatabellachiar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4"/>
        <w:gridCol w:w="2833"/>
      </w:tblGrid>
      <w:tr w:rsidR="001C143E" w14:paraId="46B7D221" w14:textId="77777777" w:rsidTr="00437876">
        <w:trPr>
          <w:jc w:val="center"/>
        </w:trPr>
        <w:tc>
          <w:tcPr>
            <w:tcW w:w="2879" w:type="dxa"/>
          </w:tcPr>
          <w:permStart w:id="506405346" w:edGrp="everyone"/>
          <w:p w14:paraId="30A04482" w14:textId="77777777" w:rsidR="001C143E" w:rsidRPr="00BF5BBE" w:rsidRDefault="001C143E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9694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506405346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non è pervenuta risposta</w:t>
            </w:r>
          </w:p>
          <w:p w14:paraId="0F710399" w14:textId="77777777" w:rsidR="001C143E" w:rsidRPr="00BF5BBE" w:rsidRDefault="001C143E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993471181" w:edGrp="everyone"/>
        <w:tc>
          <w:tcPr>
            <w:tcW w:w="2879" w:type="dxa"/>
          </w:tcPr>
          <w:p w14:paraId="7DA3CC49" w14:textId="77777777" w:rsidR="001C143E" w:rsidRPr="00BF5BBE" w:rsidRDefault="001C143E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9648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993471181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A93617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l’istanza è stata accolta parzialmente con dec</w:t>
            </w:r>
            <w: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isione comunicata con nota prot. _____ del _______</w:t>
            </w:r>
          </w:p>
        </w:tc>
        <w:permStart w:id="1530032214" w:edGrp="everyone"/>
        <w:tc>
          <w:tcPr>
            <w:tcW w:w="2880" w:type="dxa"/>
          </w:tcPr>
          <w:p w14:paraId="0FE10635" w14:textId="77777777" w:rsidR="001C143E" w:rsidRPr="00BF5BBE" w:rsidRDefault="001C143E" w:rsidP="00437876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33103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B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F5BB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ermEnd w:id="1530032214"/>
            <w:r w:rsidRPr="00BF5BBE"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 w:rsidRPr="00A93617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l’istanza è stata rigettata con decisione comunicata con nota prot</w:t>
            </w:r>
            <w: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. _____ del ______</w:t>
            </w:r>
          </w:p>
        </w:tc>
      </w:tr>
    </w:tbl>
    <w:p w14:paraId="150522A5" w14:textId="77777777" w:rsidR="001C143E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010EC194" w14:textId="77777777" w:rsidR="001C143E" w:rsidRPr="0035389F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2E24EFA2" w14:textId="77777777" w:rsidR="001C143E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A09DB6A" w14:textId="77777777" w:rsidR="001C143E" w:rsidRPr="0035389F" w:rsidRDefault="001C143E" w:rsidP="001C143E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CHIEDE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47335460" w14:textId="77777777" w:rsidR="001C143E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38C763" w14:textId="77777777" w:rsidR="001C143E" w:rsidRPr="0035389F" w:rsidRDefault="001C143E" w:rsidP="001C143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A93617">
        <w:rPr>
          <w:rFonts w:ascii="Garamond" w:eastAsia="Times New Roman" w:hAnsi="Garamond" w:cs="Times New Roman"/>
          <w:sz w:val="20"/>
          <w:szCs w:val="20"/>
          <w:lang w:eastAsia="it-IT"/>
        </w:rPr>
        <w:t>il riesame della suddetta istanza per le seguenti motivazion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e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Start w:id="134783248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47832488"/>
    </w:p>
    <w:p w14:paraId="7845D2A4" w14:textId="77777777" w:rsidR="001C143E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9AEC7D4" w14:textId="77777777" w:rsidR="001C143E" w:rsidRPr="0035389F" w:rsidRDefault="001C143E" w:rsidP="001C143E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DICHIARA</w:t>
      </w:r>
    </w:p>
    <w:p w14:paraId="3134D95F" w14:textId="77777777" w:rsidR="001C143E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383E4AE" w14:textId="77777777" w:rsidR="001C143E" w:rsidRDefault="001C143E" w:rsidP="001C143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- 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>di essere consapevole che la sottoscrizione della presente richiesta abilita automaticamente l’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>A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>mministrazione a trasmetterla a tutti i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potenziali soggetti</w:t>
      </w:r>
      <w:r w:rsidRPr="006A52C5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controinteressati;</w:t>
      </w:r>
    </w:p>
    <w:p w14:paraId="05E8D8E2" w14:textId="77777777" w:rsidR="001C143E" w:rsidRDefault="001C143E" w:rsidP="001C143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- di voler ricevere quanto richiesto al proprio indirizzo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>email</w:t>
      </w:r>
      <w:proofErr w:type="gramEnd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/PEC/domicilio digitale  </w:t>
      </w:r>
      <w:permStart w:id="6818553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81855335"/>
    </w:p>
    <w:p w14:paraId="50D4F845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5454251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206382013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063820132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09612189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9612189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1D0DC956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4F1ACA7" w14:textId="77777777" w:rsidR="001C143E" w:rsidRPr="0035389F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3679564A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7F023A1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0293D406" w14:textId="77777777" w:rsidR="001C143E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Il sottoscritto è consapevole che i dati personali sono oggetto di trattamento informatico e/o manuale e potranno essere utilizzati esclusivamente per gli adempimenti di legge. I dati saranno trattati dal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pubblicata sul sito del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(Informativa sulla privacy).</w:t>
      </w:r>
    </w:p>
    <w:p w14:paraId="7C39994E" w14:textId="77777777" w:rsidR="001C143E" w:rsidRPr="0035389F" w:rsidRDefault="001C143E" w:rsidP="001C143E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48BB4F35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347287238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47287238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01733803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1733803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54DA7733" w14:textId="77777777" w:rsidR="001C143E" w:rsidRPr="0035389F" w:rsidRDefault="001C143E" w:rsidP="001C143E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FAEF292" w14:textId="77777777" w:rsidR="002C424A" w:rsidRPr="002C424A" w:rsidRDefault="002C424A" w:rsidP="002C424A">
      <w:pPr>
        <w:rPr>
          <w:lang w:eastAsia="it-IT"/>
        </w:rPr>
      </w:pPr>
    </w:p>
    <w:sectPr w:rsidR="002C424A" w:rsidRPr="002C424A" w:rsidSect="00C3218A">
      <w:headerReference w:type="default" r:id="rId7"/>
      <w:headerReference w:type="first" r:id="rId8"/>
      <w:pgSz w:w="11900" w:h="16840"/>
      <w:pgMar w:top="1814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3" name="Immagine 1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AFD7" w14:textId="77777777" w:rsidR="00C3218A" w:rsidRDefault="00C3218A" w:rsidP="00C3218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FBA338" wp14:editId="5CB194F3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14" name="Immagine 14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E08B487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3F028EC3" w14:textId="77777777" w:rsidR="00C3218A" w:rsidRDefault="00C3218A" w:rsidP="00C3218A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602BA202" w14:textId="77777777" w:rsidR="00C3218A" w:rsidRDefault="00C3218A" w:rsidP="00C3218A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04F31866" w14:textId="77777777" w:rsidR="00C3218A" w:rsidRDefault="00C3218A" w:rsidP="00C3218A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40B82E75" w14:textId="77777777" w:rsidR="00C3218A" w:rsidRDefault="00C321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1C143E"/>
    <w:rsid w:val="002967CF"/>
    <w:rsid w:val="002C424A"/>
    <w:rsid w:val="008A4A61"/>
    <w:rsid w:val="00C3218A"/>
    <w:rsid w:val="00C81C60"/>
    <w:rsid w:val="00D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  <w:style w:type="table" w:customStyle="1" w:styleId="Grigliatabellachiara1">
    <w:name w:val="Griglia tabella chiara1"/>
    <w:basedOn w:val="Tabellanormale"/>
    <w:uiPriority w:val="40"/>
    <w:rsid w:val="002C424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Chiara Vignola</cp:lastModifiedBy>
  <cp:revision>2</cp:revision>
  <dcterms:created xsi:type="dcterms:W3CDTF">2022-12-07T12:34:00Z</dcterms:created>
  <dcterms:modified xsi:type="dcterms:W3CDTF">2022-12-07T12:34:00Z</dcterms:modified>
</cp:coreProperties>
</file>