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1352" w14:textId="77777777" w:rsidR="004C79A5" w:rsidRDefault="004C79A5" w:rsidP="004C79A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C301FC" w14:textId="77777777" w:rsidR="004C79A5" w:rsidRDefault="004C79A5" w:rsidP="004C79A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5D5164" w14:textId="3BC0EA53" w:rsidR="004C79A5" w:rsidRDefault="00077DC5" w:rsidP="004C79A5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0E27B9" wp14:editId="0C7951FA">
                <wp:simplePos x="0" y="0"/>
                <wp:positionH relativeFrom="column">
                  <wp:posOffset>257810</wp:posOffset>
                </wp:positionH>
                <wp:positionV relativeFrom="paragraph">
                  <wp:posOffset>33020</wp:posOffset>
                </wp:positionV>
                <wp:extent cx="2377440" cy="1075055"/>
                <wp:effectExtent l="13970" t="10795" r="889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291E" w14:textId="77777777" w:rsidR="00077DC5" w:rsidRPr="00435635" w:rsidRDefault="00077DC5" w:rsidP="00077DC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35635">
                              <w:rPr>
                                <w:i/>
                              </w:rPr>
                              <w:t>(Spazio Uff. Protocollo)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E27B9" id="Rettangolo 1" o:spid="_x0000_s1026" style="position:absolute;margin-left:20.3pt;margin-top:2.6pt;width:187.2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" o:allowincell="f">
                <v:textbox>
                  <w:txbxContent>
                    <w:p w14:paraId="587E291E" w14:textId="77777777" w:rsidR="00077DC5" w:rsidRPr="00435635" w:rsidRDefault="00077DC5" w:rsidP="00077DC5">
                      <w:pPr>
                        <w:jc w:val="center"/>
                        <w:rPr>
                          <w:i/>
                        </w:rPr>
                      </w:pPr>
                      <w:r w:rsidRPr="00435635">
                        <w:rPr>
                          <w:i/>
                        </w:rPr>
                        <w:t>(Spazio Uff. Protocollo)</w:t>
                      </w:r>
                    </w:p>
                  </w:txbxContent>
                </v:textbox>
              </v:rect>
            </w:pict>
          </mc:Fallback>
        </mc:AlternateContent>
      </w:r>
    </w:p>
    <w:p w14:paraId="2B1E2593" w14:textId="77777777" w:rsidR="00077DC5" w:rsidRDefault="00077DC5" w:rsidP="00077DC5">
      <w:pPr>
        <w:ind w:left="5664" w:firstLine="708"/>
      </w:pPr>
      <w:bookmarkStart w:id="0" w:name="_Hlk59466049"/>
    </w:p>
    <w:p w14:paraId="5B96E105" w14:textId="77777777" w:rsidR="00077DC5" w:rsidRDefault="00077DC5" w:rsidP="00077DC5">
      <w:pPr>
        <w:ind w:left="5664" w:firstLine="708"/>
      </w:pPr>
    </w:p>
    <w:p w14:paraId="2459CEEC" w14:textId="77777777" w:rsidR="00077DC5" w:rsidRDefault="00077DC5" w:rsidP="00077DC5">
      <w:pPr>
        <w:ind w:left="5664" w:firstLine="708"/>
      </w:pPr>
    </w:p>
    <w:p w14:paraId="5ECFEED6" w14:textId="4643712E" w:rsidR="00077DC5" w:rsidRDefault="00077DC5" w:rsidP="00077DC5">
      <w:pPr>
        <w:ind w:left="5664" w:firstLine="708"/>
      </w:pPr>
      <w:r>
        <w:t>Spett.le</w:t>
      </w:r>
    </w:p>
    <w:p w14:paraId="6A0A7B81" w14:textId="77777777" w:rsidR="00077DC5" w:rsidRDefault="00077DC5" w:rsidP="00077DC5">
      <w:pPr>
        <w:ind w:left="5664" w:firstLine="708"/>
      </w:pPr>
      <w:r>
        <w:t>Ufficio Tecnico del</w:t>
      </w:r>
    </w:p>
    <w:p w14:paraId="2F30F60E" w14:textId="77777777" w:rsidR="00077DC5" w:rsidRDefault="00077DC5" w:rsidP="00077DC5">
      <w:pPr>
        <w:ind w:left="5664" w:firstLine="708"/>
      </w:pPr>
      <w:r>
        <w:t>Comune di San Rocco al Porto</w:t>
      </w:r>
    </w:p>
    <w:bookmarkEnd w:id="0"/>
    <w:p w14:paraId="5FE3C811" w14:textId="77777777" w:rsidR="004C79A5" w:rsidRDefault="004C79A5" w:rsidP="004C79A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53E160F" w14:textId="2BED7368" w:rsidR="000555FF" w:rsidRPr="00077DC5" w:rsidRDefault="000555FF" w:rsidP="0007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sz w:val="24"/>
          <w:szCs w:val="24"/>
        </w:rPr>
      </w:pPr>
      <w:r w:rsidRPr="00077DC5">
        <w:rPr>
          <w:sz w:val="24"/>
          <w:szCs w:val="24"/>
        </w:rPr>
        <w:t>COMUNICAZIONE</w:t>
      </w:r>
      <w:r w:rsidR="00077DC5" w:rsidRPr="00077DC5">
        <w:rPr>
          <w:sz w:val="24"/>
          <w:szCs w:val="24"/>
        </w:rPr>
        <w:t xml:space="preserve"> </w:t>
      </w:r>
      <w:r w:rsidRPr="00077DC5">
        <w:rPr>
          <w:sz w:val="24"/>
          <w:szCs w:val="24"/>
        </w:rPr>
        <w:t xml:space="preserve">DI POSA </w:t>
      </w:r>
      <w:r w:rsidR="00D73A6D" w:rsidRPr="00077DC5">
        <w:rPr>
          <w:sz w:val="24"/>
          <w:szCs w:val="24"/>
        </w:rPr>
        <w:t>CARTELLO/INSEGNA PUBBLICITARIA</w:t>
      </w:r>
      <w:r w:rsidR="004C79A5" w:rsidRPr="00077DC5">
        <w:rPr>
          <w:sz w:val="24"/>
          <w:szCs w:val="24"/>
        </w:rPr>
        <w:t xml:space="preserve"> </w:t>
      </w:r>
      <w:r w:rsidRPr="00077DC5">
        <w:rPr>
          <w:sz w:val="24"/>
          <w:szCs w:val="24"/>
        </w:rPr>
        <w:t>ALL’INTERNO DI LOCALI, GALLERIE COMMERCIALI O ALTRO,</w:t>
      </w:r>
      <w:r w:rsidR="004C79A5" w:rsidRPr="00077DC5">
        <w:rPr>
          <w:sz w:val="24"/>
          <w:szCs w:val="24"/>
        </w:rPr>
        <w:t xml:space="preserve"> </w:t>
      </w:r>
      <w:r w:rsidRPr="00077DC5">
        <w:rPr>
          <w:sz w:val="24"/>
          <w:szCs w:val="24"/>
        </w:rPr>
        <w:t>NON VISIBILI DA STRADA PUBBLICA.</w:t>
      </w:r>
    </w:p>
    <w:p w14:paraId="138B6555" w14:textId="77777777" w:rsidR="00D73A6D" w:rsidRPr="00077DC5" w:rsidRDefault="00D73A6D" w:rsidP="00D73A6D">
      <w:pPr>
        <w:jc w:val="center"/>
        <w:rPr>
          <w:rFonts w:asciiTheme="minorHAnsi" w:hAnsiTheme="minorHAnsi" w:cs="Calibri"/>
          <w:sz w:val="16"/>
          <w:szCs w:val="16"/>
        </w:rPr>
      </w:pPr>
    </w:p>
    <w:p w14:paraId="65BB1C08" w14:textId="77777777" w:rsidR="00D73A6D" w:rsidRPr="00077DC5" w:rsidRDefault="00D73A6D" w:rsidP="00D73A6D">
      <w:pPr>
        <w:rPr>
          <w:rFonts w:asciiTheme="minorHAnsi" w:hAnsiTheme="minorHAnsi"/>
          <w:sz w:val="16"/>
          <w:szCs w:val="16"/>
        </w:rPr>
      </w:pPr>
    </w:p>
    <w:p w14:paraId="562F5AE9" w14:textId="614068B9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Il sottoscritto____________________________________________________</w:t>
      </w:r>
      <w:r>
        <w:rPr>
          <w:rFonts w:asciiTheme="minorHAnsi" w:hAnsiTheme="minorHAnsi"/>
          <w:sz w:val="24"/>
          <w:szCs w:val="24"/>
        </w:rPr>
        <w:t>___________</w:t>
      </w:r>
      <w:r w:rsidR="000555FF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</w:t>
      </w:r>
    </w:p>
    <w:p w14:paraId="71BF8E15" w14:textId="77777777" w:rsidR="00D73A6D" w:rsidRPr="00077DC5" w:rsidRDefault="00D73A6D" w:rsidP="00D73A6D">
      <w:pPr>
        <w:rPr>
          <w:rFonts w:asciiTheme="minorHAnsi" w:hAnsiTheme="minorHAnsi"/>
          <w:sz w:val="12"/>
          <w:szCs w:val="12"/>
        </w:rPr>
      </w:pPr>
    </w:p>
    <w:p w14:paraId="5CBABBFB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 xml:space="preserve">Nato a </w:t>
      </w:r>
      <w:r>
        <w:rPr>
          <w:rFonts w:asciiTheme="minorHAnsi" w:hAnsiTheme="minorHAnsi"/>
          <w:sz w:val="24"/>
          <w:szCs w:val="24"/>
        </w:rPr>
        <w:t>_________________</w:t>
      </w:r>
      <w:r w:rsidRPr="00911570">
        <w:rPr>
          <w:rFonts w:asciiTheme="minorHAnsi" w:hAnsiTheme="minorHAnsi"/>
          <w:sz w:val="24"/>
          <w:szCs w:val="24"/>
        </w:rPr>
        <w:t>________________________________ il _______________________</w:t>
      </w:r>
    </w:p>
    <w:p w14:paraId="02CA6BDF" w14:textId="77777777" w:rsidR="00D73A6D" w:rsidRPr="00077DC5" w:rsidRDefault="00D73A6D" w:rsidP="00D73A6D">
      <w:pPr>
        <w:rPr>
          <w:rFonts w:asciiTheme="minorHAnsi" w:hAnsiTheme="minorHAnsi"/>
          <w:sz w:val="12"/>
          <w:szCs w:val="12"/>
        </w:rPr>
      </w:pPr>
    </w:p>
    <w:p w14:paraId="2A98FBC4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Residente a ____________</w:t>
      </w:r>
      <w:r>
        <w:rPr>
          <w:rFonts w:asciiTheme="minorHAnsi" w:hAnsiTheme="minorHAnsi"/>
          <w:sz w:val="24"/>
          <w:szCs w:val="24"/>
        </w:rPr>
        <w:t>__________</w:t>
      </w:r>
      <w:r w:rsidRPr="00911570">
        <w:rPr>
          <w:rFonts w:asciiTheme="minorHAnsi" w:hAnsiTheme="minorHAnsi"/>
          <w:sz w:val="24"/>
          <w:szCs w:val="24"/>
        </w:rPr>
        <w:t>________________ In Via</w:t>
      </w:r>
      <w:r>
        <w:rPr>
          <w:rFonts w:asciiTheme="minorHAnsi" w:hAnsiTheme="minorHAnsi"/>
          <w:sz w:val="24"/>
          <w:szCs w:val="24"/>
        </w:rPr>
        <w:t>________</w:t>
      </w:r>
      <w:r w:rsidRPr="00911570">
        <w:rPr>
          <w:rFonts w:asciiTheme="minorHAnsi" w:hAnsiTheme="minorHAnsi"/>
          <w:sz w:val="24"/>
          <w:szCs w:val="24"/>
        </w:rPr>
        <w:t xml:space="preserve"> ___________________</w:t>
      </w:r>
    </w:p>
    <w:p w14:paraId="49FF590F" w14:textId="77777777" w:rsidR="00D73A6D" w:rsidRPr="00077DC5" w:rsidRDefault="00D73A6D" w:rsidP="00D73A6D">
      <w:pPr>
        <w:rPr>
          <w:rFonts w:asciiTheme="minorHAnsi" w:hAnsiTheme="minorHAnsi"/>
          <w:sz w:val="12"/>
          <w:szCs w:val="12"/>
        </w:rPr>
      </w:pPr>
    </w:p>
    <w:p w14:paraId="7E691636" w14:textId="00C0B879" w:rsidR="000555FF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In qualità di 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</w:t>
      </w:r>
      <w:r w:rsidRPr="00911570">
        <w:rPr>
          <w:rFonts w:asciiTheme="minorHAnsi" w:hAnsiTheme="minorHAnsi"/>
          <w:sz w:val="24"/>
          <w:szCs w:val="24"/>
        </w:rPr>
        <w:t>__</w:t>
      </w:r>
    </w:p>
    <w:p w14:paraId="0371FEFB" w14:textId="474FA186" w:rsidR="000555FF" w:rsidRPr="00077DC5" w:rsidRDefault="000555FF" w:rsidP="00D73A6D">
      <w:pPr>
        <w:rPr>
          <w:rFonts w:asciiTheme="minorHAnsi" w:hAnsiTheme="minorHAnsi"/>
          <w:sz w:val="12"/>
          <w:szCs w:val="12"/>
        </w:rPr>
      </w:pPr>
    </w:p>
    <w:p w14:paraId="54F47050" w14:textId="5A4741C9" w:rsidR="000555FF" w:rsidRDefault="000555FF" w:rsidP="00D73A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</w:t>
      </w:r>
    </w:p>
    <w:p w14:paraId="7AB3ADD5" w14:textId="77777777" w:rsidR="00077DC5" w:rsidRPr="00911570" w:rsidRDefault="00077DC5" w:rsidP="00D73A6D">
      <w:pPr>
        <w:rPr>
          <w:rFonts w:asciiTheme="minorHAnsi" w:hAnsiTheme="minorHAnsi"/>
          <w:sz w:val="24"/>
          <w:szCs w:val="24"/>
        </w:rPr>
      </w:pPr>
    </w:p>
    <w:p w14:paraId="41562FB2" w14:textId="37BA6F92" w:rsidR="00D73A6D" w:rsidRPr="000555FF" w:rsidRDefault="000555FF" w:rsidP="00D73A6D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55FF">
        <w:rPr>
          <w:rFonts w:asciiTheme="minorHAnsi" w:hAnsiTheme="minorHAnsi"/>
          <w:b/>
          <w:bCs/>
          <w:sz w:val="24"/>
          <w:szCs w:val="24"/>
        </w:rPr>
        <w:t xml:space="preserve">COMUNICA </w:t>
      </w:r>
      <w:r w:rsidR="00077DC5">
        <w:rPr>
          <w:rFonts w:asciiTheme="minorHAnsi" w:hAnsiTheme="minorHAnsi"/>
          <w:b/>
          <w:bCs/>
          <w:sz w:val="24"/>
          <w:szCs w:val="24"/>
        </w:rPr>
        <w:t>LA POSA DI</w:t>
      </w:r>
    </w:p>
    <w:p w14:paraId="34A0AD6B" w14:textId="77777777" w:rsidR="00077DC5" w:rsidRPr="00077DC5" w:rsidRDefault="00077DC5" w:rsidP="00D73A6D">
      <w:pPr>
        <w:rPr>
          <w:rFonts w:asciiTheme="minorHAnsi" w:hAnsiTheme="minorHAnsi"/>
          <w:sz w:val="12"/>
          <w:szCs w:val="12"/>
        </w:rPr>
      </w:pPr>
    </w:p>
    <w:p w14:paraId="54AF5C2E" w14:textId="3FE44E6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077D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INSEGNA DI ESERCIZIO</w:t>
      </w:r>
    </w:p>
    <w:p w14:paraId="7B22721A" w14:textId="2895767B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077D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CARTELLO</w:t>
      </w:r>
    </w:p>
    <w:p w14:paraId="7380532B" w14:textId="08EF136B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bookmarkStart w:id="1" w:name="_Hlk56072629"/>
      <w:r w:rsidRPr="00911570">
        <w:rPr>
          <w:rFonts w:asciiTheme="minorHAnsi" w:hAnsiTheme="minorHAnsi"/>
          <w:sz w:val="24"/>
          <w:szCs w:val="24"/>
        </w:rPr>
        <w:sym w:font="Wingdings" w:char="F072"/>
      </w:r>
      <w:bookmarkEnd w:id="1"/>
      <w:r w:rsidR="00077D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STRISCIONE/LOCANDINA/STENDARDO</w:t>
      </w:r>
    </w:p>
    <w:p w14:paraId="1D037F0D" w14:textId="6CE13FF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077D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ALTRO__________________________________________________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</w:t>
      </w:r>
      <w:r w:rsidRPr="00911570">
        <w:rPr>
          <w:rFonts w:asciiTheme="minorHAnsi" w:hAnsiTheme="minorHAnsi"/>
          <w:sz w:val="24"/>
          <w:szCs w:val="24"/>
        </w:rPr>
        <w:t>____</w:t>
      </w:r>
    </w:p>
    <w:p w14:paraId="129D5716" w14:textId="77777777" w:rsidR="000555FF" w:rsidRDefault="000555FF" w:rsidP="00D73A6D">
      <w:pPr>
        <w:rPr>
          <w:rFonts w:asciiTheme="minorHAnsi" w:hAnsiTheme="minorHAnsi"/>
          <w:sz w:val="24"/>
          <w:szCs w:val="24"/>
        </w:rPr>
      </w:pPr>
    </w:p>
    <w:p w14:paraId="1047B3DD" w14:textId="5588E252" w:rsidR="00D73A6D" w:rsidRPr="00911570" w:rsidRDefault="00D73A6D" w:rsidP="00077DC5">
      <w:pPr>
        <w:jc w:val="both"/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avente caratteristiche e dimensioni come meglio specificate</w:t>
      </w:r>
      <w:r w:rsidR="000555FF">
        <w:rPr>
          <w:rFonts w:asciiTheme="minorHAnsi" w:hAnsiTheme="minorHAnsi"/>
          <w:sz w:val="24"/>
          <w:szCs w:val="24"/>
        </w:rPr>
        <w:t xml:space="preserve"> nell’allegata bozza quotata</w:t>
      </w:r>
      <w:r w:rsidR="00077DC5">
        <w:rPr>
          <w:rFonts w:asciiTheme="minorHAnsi" w:hAnsiTheme="minorHAnsi"/>
          <w:sz w:val="24"/>
          <w:szCs w:val="24"/>
        </w:rPr>
        <w:t xml:space="preserve">, </w:t>
      </w:r>
      <w:r w:rsidR="000555FF">
        <w:rPr>
          <w:rFonts w:asciiTheme="minorHAnsi" w:hAnsiTheme="minorHAnsi"/>
          <w:sz w:val="24"/>
          <w:szCs w:val="24"/>
        </w:rPr>
        <w:t xml:space="preserve">da </w:t>
      </w:r>
      <w:r w:rsidRPr="00911570">
        <w:rPr>
          <w:rFonts w:asciiTheme="minorHAnsi" w:hAnsiTheme="minorHAnsi"/>
          <w:sz w:val="24"/>
          <w:szCs w:val="24"/>
        </w:rPr>
        <w:t>installare in __</w:t>
      </w:r>
      <w:r>
        <w:rPr>
          <w:rFonts w:asciiTheme="minorHAnsi" w:hAnsiTheme="minorHAnsi"/>
          <w:sz w:val="24"/>
          <w:szCs w:val="24"/>
        </w:rPr>
        <w:t>___________________</w:t>
      </w:r>
      <w:r w:rsidRPr="00911570">
        <w:rPr>
          <w:rFonts w:asciiTheme="minorHAnsi" w:hAnsiTheme="minorHAnsi"/>
          <w:sz w:val="24"/>
          <w:szCs w:val="24"/>
        </w:rPr>
        <w:t>___________________________________</w:t>
      </w:r>
    </w:p>
    <w:p w14:paraId="29CBE13B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</w:p>
    <w:p w14:paraId="444D85E4" w14:textId="342CCFEE" w:rsidR="00D73A6D" w:rsidRPr="00911570" w:rsidRDefault="00D73A6D" w:rsidP="003C2240">
      <w:pPr>
        <w:jc w:val="both"/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 xml:space="preserve">A </w:t>
      </w:r>
      <w:r w:rsidR="003C2240">
        <w:rPr>
          <w:rFonts w:asciiTheme="minorHAnsi" w:hAnsiTheme="minorHAnsi"/>
          <w:sz w:val="24"/>
          <w:szCs w:val="24"/>
        </w:rPr>
        <w:t xml:space="preserve">miglior chiarimento </w:t>
      </w:r>
      <w:r w:rsidRPr="00911570">
        <w:rPr>
          <w:rFonts w:asciiTheme="minorHAnsi" w:hAnsiTheme="minorHAnsi"/>
          <w:sz w:val="24"/>
          <w:szCs w:val="24"/>
        </w:rPr>
        <w:t>allega</w:t>
      </w:r>
      <w:r w:rsidR="003C2240">
        <w:rPr>
          <w:rFonts w:asciiTheme="minorHAnsi" w:hAnsiTheme="minorHAnsi"/>
          <w:sz w:val="24"/>
          <w:szCs w:val="24"/>
        </w:rPr>
        <w:t xml:space="preserve"> </w:t>
      </w:r>
      <w:r w:rsidR="003C2240" w:rsidRPr="003C2240">
        <w:rPr>
          <w:rFonts w:asciiTheme="minorHAnsi" w:hAnsiTheme="minorHAnsi"/>
          <w:b/>
          <w:bCs/>
          <w:sz w:val="24"/>
          <w:szCs w:val="24"/>
        </w:rPr>
        <w:t>d</w:t>
      </w:r>
      <w:r w:rsidRPr="0074038F">
        <w:rPr>
          <w:rFonts w:asciiTheme="minorHAnsi" w:hAnsiTheme="minorHAnsi"/>
          <w:b/>
          <w:bCs/>
          <w:sz w:val="24"/>
          <w:szCs w:val="24"/>
        </w:rPr>
        <w:t xml:space="preserve">ocumentazione fotografica e </w:t>
      </w:r>
      <w:r w:rsidR="000555FF">
        <w:rPr>
          <w:rFonts w:asciiTheme="minorHAnsi" w:hAnsiTheme="minorHAnsi"/>
          <w:b/>
          <w:bCs/>
          <w:sz w:val="24"/>
          <w:szCs w:val="24"/>
        </w:rPr>
        <w:t>bozza quotata</w:t>
      </w:r>
      <w:r w:rsidRPr="00911570">
        <w:rPr>
          <w:rFonts w:asciiTheme="minorHAnsi" w:hAnsiTheme="minorHAnsi"/>
          <w:sz w:val="24"/>
          <w:szCs w:val="24"/>
        </w:rPr>
        <w:t xml:space="preserve"> contenente dimensioni, tipologia, caratteristiche, colori e materiali dell’i</w:t>
      </w:r>
      <w:r>
        <w:rPr>
          <w:rFonts w:asciiTheme="minorHAnsi" w:hAnsiTheme="minorHAnsi"/>
          <w:sz w:val="24"/>
          <w:szCs w:val="24"/>
        </w:rPr>
        <w:t>n</w:t>
      </w:r>
      <w:r w:rsidRPr="00911570">
        <w:rPr>
          <w:rFonts w:asciiTheme="minorHAnsi" w:hAnsiTheme="minorHAnsi"/>
          <w:sz w:val="24"/>
          <w:szCs w:val="24"/>
        </w:rPr>
        <w:t>segna pubblicitaria che permetta di individuare completamente il luogo dove posizionare il cartello ed il contesto immediatamente adiacente;</w:t>
      </w:r>
    </w:p>
    <w:p w14:paraId="7876D638" w14:textId="248BD4E8" w:rsidR="00D73A6D" w:rsidRDefault="00D73A6D" w:rsidP="00D73A6D">
      <w:pPr>
        <w:tabs>
          <w:tab w:val="left" w:pos="540"/>
        </w:tabs>
        <w:jc w:val="both"/>
        <w:rPr>
          <w:rFonts w:asciiTheme="minorHAnsi" w:hAnsiTheme="minorHAnsi"/>
          <w:sz w:val="24"/>
          <w:szCs w:val="24"/>
        </w:rPr>
      </w:pPr>
    </w:p>
    <w:p w14:paraId="020517B0" w14:textId="77777777" w:rsidR="00D73A6D" w:rsidRPr="00D73A6D" w:rsidRDefault="00D73A6D" w:rsidP="00D73A6D">
      <w:pPr>
        <w:tabs>
          <w:tab w:val="left" w:pos="540"/>
        </w:tabs>
        <w:rPr>
          <w:rFonts w:asciiTheme="minorHAnsi" w:hAnsiTheme="minorHAnsi"/>
          <w:b/>
          <w:bCs/>
          <w:sz w:val="24"/>
          <w:szCs w:val="24"/>
          <w:u w:val="single"/>
        </w:rPr>
      </w:pPr>
      <w:r w:rsidRPr="00D73A6D">
        <w:rPr>
          <w:rFonts w:asciiTheme="minorHAnsi" w:hAnsiTheme="minorHAnsi"/>
          <w:b/>
          <w:bCs/>
          <w:sz w:val="24"/>
          <w:szCs w:val="24"/>
          <w:u w:val="single"/>
        </w:rPr>
        <w:t>Il richiedente si impegna:</w:t>
      </w:r>
    </w:p>
    <w:p w14:paraId="186A5970" w14:textId="77777777" w:rsidR="00D73A6D" w:rsidRPr="00911570" w:rsidRDefault="00D73A6D" w:rsidP="00D73A6D">
      <w:pPr>
        <w:tabs>
          <w:tab w:val="left" w:pos="540"/>
        </w:tabs>
        <w:rPr>
          <w:rFonts w:asciiTheme="minorHAnsi" w:hAnsiTheme="minorHAnsi"/>
          <w:sz w:val="24"/>
          <w:szCs w:val="24"/>
        </w:rPr>
      </w:pPr>
    </w:p>
    <w:p w14:paraId="6AFBC5B7" w14:textId="1E61997A" w:rsidR="00D73A6D" w:rsidRPr="00911570" w:rsidRDefault="00077DC5" w:rsidP="00D73A6D">
      <w:pPr>
        <w:tabs>
          <w:tab w:val="left" w:pos="540"/>
        </w:tabs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D73A6D" w:rsidRPr="00911570">
        <w:rPr>
          <w:rFonts w:asciiTheme="minorHAnsi" w:hAnsiTheme="minorHAnsi"/>
          <w:sz w:val="24"/>
          <w:szCs w:val="24"/>
        </w:rPr>
        <w:t>a lavori ultimati</w:t>
      </w:r>
      <w:r w:rsidR="00D73A6D" w:rsidRPr="00D73A6D">
        <w:rPr>
          <w:rFonts w:asciiTheme="minorHAnsi" w:hAnsiTheme="minorHAnsi"/>
          <w:b/>
          <w:bCs/>
          <w:sz w:val="24"/>
          <w:szCs w:val="24"/>
        </w:rPr>
        <w:t xml:space="preserve">, a dare immediata comunicazione alla società </w:t>
      </w:r>
      <w:r w:rsidR="00D73A6D" w:rsidRPr="00D73A6D">
        <w:rPr>
          <w:rFonts w:asciiTheme="minorHAnsi" w:hAnsiTheme="minorHAnsi" w:cs="Calibri"/>
          <w:b/>
          <w:bCs/>
          <w:sz w:val="24"/>
          <w:szCs w:val="24"/>
        </w:rPr>
        <w:t>I.C.A.</w:t>
      </w:r>
      <w:r w:rsidR="00D73A6D" w:rsidRPr="0091157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73A6D" w:rsidRPr="00911570">
        <w:rPr>
          <w:rFonts w:asciiTheme="minorHAnsi" w:hAnsiTheme="minorHAnsi" w:cs="Calibri"/>
          <w:sz w:val="24"/>
          <w:szCs w:val="24"/>
        </w:rPr>
        <w:t>srl</w:t>
      </w:r>
      <w:proofErr w:type="spellEnd"/>
      <w:r w:rsidR="00D73A6D" w:rsidRPr="00911570">
        <w:rPr>
          <w:rFonts w:asciiTheme="minorHAnsi" w:hAnsiTheme="minorHAnsi" w:cs="Calibri"/>
          <w:sz w:val="24"/>
          <w:szCs w:val="24"/>
        </w:rPr>
        <w:t xml:space="preserve"> con sede a Codogno Via Carducci 23</w:t>
      </w:r>
      <w:r w:rsidR="00D73A6D">
        <w:rPr>
          <w:rFonts w:asciiTheme="minorHAnsi" w:hAnsiTheme="minorHAnsi" w:cs="Calibri"/>
          <w:sz w:val="24"/>
          <w:szCs w:val="24"/>
        </w:rPr>
        <w:t>,</w:t>
      </w:r>
      <w:r w:rsidR="00D73A6D" w:rsidRPr="00911570">
        <w:rPr>
          <w:rFonts w:asciiTheme="minorHAnsi" w:hAnsiTheme="minorHAnsi" w:cs="Calibri"/>
          <w:sz w:val="24"/>
          <w:szCs w:val="24"/>
        </w:rPr>
        <w:t xml:space="preserve"> tel. 0377/432004 titolare del servizio di accertamento e riscossione imposta comunale sulla pubblicità e diritti di affissione, per la relativa iscrizione a ruolo della tassa comunale e a dare conferma del mantenimento entro il 31.12</w:t>
      </w:r>
      <w:r w:rsidR="00317E73">
        <w:rPr>
          <w:rFonts w:asciiTheme="minorHAnsi" w:hAnsiTheme="minorHAnsi" w:cs="Calibri"/>
          <w:sz w:val="24"/>
          <w:szCs w:val="24"/>
        </w:rPr>
        <w:t xml:space="preserve"> di ogni anno;</w:t>
      </w:r>
    </w:p>
    <w:p w14:paraId="57DCF331" w14:textId="3AA6B3AE" w:rsidR="00D73A6D" w:rsidRPr="00911570" w:rsidRDefault="00077DC5" w:rsidP="00D73A6D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- </w:t>
      </w:r>
      <w:r w:rsidR="00D73A6D" w:rsidRPr="00D73A6D">
        <w:rPr>
          <w:rFonts w:asciiTheme="minorHAnsi" w:hAnsiTheme="minorHAnsi" w:cs="Arial"/>
          <w:b/>
          <w:bCs/>
          <w:sz w:val="24"/>
          <w:szCs w:val="24"/>
        </w:rPr>
        <w:t>a dare inizio ai lavori</w:t>
      </w:r>
      <w:r w:rsidR="00D73A6D" w:rsidRPr="00911570">
        <w:rPr>
          <w:rFonts w:asciiTheme="minorHAnsi" w:hAnsiTheme="minorHAnsi" w:cs="Arial"/>
          <w:sz w:val="24"/>
          <w:szCs w:val="24"/>
        </w:rPr>
        <w:t xml:space="preserve"> di posa dell’insegna solo a seguito del</w:t>
      </w:r>
      <w:r w:rsidR="000555FF">
        <w:rPr>
          <w:rFonts w:asciiTheme="minorHAnsi" w:hAnsiTheme="minorHAnsi" w:cs="Arial"/>
          <w:sz w:val="24"/>
          <w:szCs w:val="24"/>
        </w:rPr>
        <w:t>la presentazione al protocollo del Comune della presente comunicazione</w:t>
      </w:r>
      <w:r w:rsidR="00D73A6D" w:rsidRPr="00911570">
        <w:rPr>
          <w:rFonts w:asciiTheme="minorHAnsi" w:hAnsiTheme="minorHAnsi" w:cs="Arial"/>
          <w:sz w:val="24"/>
          <w:szCs w:val="24"/>
        </w:rPr>
        <w:t xml:space="preserve">; </w:t>
      </w:r>
    </w:p>
    <w:p w14:paraId="5BB3E574" w14:textId="6BFD01CC" w:rsidR="00D73A6D" w:rsidRPr="00911570" w:rsidRDefault="00077DC5" w:rsidP="00D73A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- </w:t>
      </w:r>
      <w:r w:rsidR="00D73A6D" w:rsidRPr="00D73A6D">
        <w:rPr>
          <w:rFonts w:asciiTheme="minorHAnsi" w:hAnsiTheme="minorHAnsi" w:cs="Arial"/>
          <w:b/>
          <w:bCs/>
          <w:sz w:val="24"/>
          <w:szCs w:val="24"/>
        </w:rPr>
        <w:t>a rispettare</w:t>
      </w:r>
      <w:r w:rsidR="00D73A6D" w:rsidRPr="00911570">
        <w:rPr>
          <w:rFonts w:asciiTheme="minorHAnsi" w:hAnsiTheme="minorHAnsi" w:cs="Arial"/>
          <w:sz w:val="24"/>
          <w:szCs w:val="24"/>
        </w:rPr>
        <w:t xml:space="preserve"> quanto prescritto dalle norme vigenti in materia di sicurezza durante i lavori di posa dell’insegna pubblicitaria. </w:t>
      </w:r>
    </w:p>
    <w:p w14:paraId="39DA28CF" w14:textId="65FC0476" w:rsidR="00D0234A" w:rsidRPr="002A088C" w:rsidRDefault="00D73A6D" w:rsidP="002A088C">
      <w:pPr>
        <w:jc w:val="both"/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 xml:space="preserve">Il richiedente </w:t>
      </w:r>
      <w:r w:rsidRPr="00D73A6D">
        <w:rPr>
          <w:rFonts w:asciiTheme="minorHAnsi" w:hAnsiTheme="minorHAnsi"/>
          <w:b/>
          <w:bCs/>
          <w:sz w:val="24"/>
          <w:szCs w:val="24"/>
        </w:rPr>
        <w:t xml:space="preserve">dichiara </w:t>
      </w:r>
      <w:r w:rsidRPr="00D73A6D">
        <w:rPr>
          <w:rFonts w:asciiTheme="minorHAnsi" w:hAnsiTheme="minorHAnsi"/>
          <w:sz w:val="24"/>
          <w:szCs w:val="24"/>
        </w:rPr>
        <w:t>al</w:t>
      </w:r>
      <w:r w:rsidRPr="00911570">
        <w:rPr>
          <w:rFonts w:asciiTheme="minorHAnsi" w:hAnsiTheme="minorHAnsi"/>
          <w:sz w:val="24"/>
          <w:szCs w:val="24"/>
        </w:rPr>
        <w:t>tresì di attenersi a tutte le disposizioni che verranno impartite da codesta Amministrazione e se ne assume pienamente la responsabilità in caso di danni a persone/cose ed è pienamente consapevole che dovrà far fronte all’acquisto, alla posa e al mantenimento del buono stato di conservazione dei cartelli.</w:t>
      </w:r>
    </w:p>
    <w:p w14:paraId="54DA22D3" w14:textId="00B3F5FA" w:rsidR="004C79A5" w:rsidRPr="00077DC5" w:rsidRDefault="004C79A5" w:rsidP="004C79A5">
      <w:pPr>
        <w:shd w:val="clear" w:color="auto" w:fill="FFFFFF"/>
        <w:spacing w:after="158"/>
        <w:rPr>
          <w:rFonts w:ascii="Calibri" w:hAnsi="Calibri" w:cs="Calibri"/>
          <w:b/>
          <w:color w:val="333333"/>
          <w:sz w:val="12"/>
          <w:szCs w:val="12"/>
        </w:rPr>
      </w:pPr>
    </w:p>
    <w:p w14:paraId="12F02E39" w14:textId="2650FB61" w:rsidR="004C79A5" w:rsidRPr="00077DC5" w:rsidRDefault="004C79A5" w:rsidP="004C79A5">
      <w:pPr>
        <w:shd w:val="clear" w:color="auto" w:fill="FFFFFF"/>
        <w:spacing w:after="158"/>
        <w:rPr>
          <w:rFonts w:ascii="Calibri" w:hAnsi="Calibri" w:cs="Calibri"/>
          <w:bCs/>
          <w:color w:val="333333"/>
          <w:sz w:val="24"/>
          <w:szCs w:val="24"/>
        </w:rPr>
      </w:pPr>
      <w:r w:rsidRPr="00077DC5">
        <w:rPr>
          <w:rFonts w:ascii="Calibri" w:hAnsi="Calibri" w:cs="Calibri"/>
          <w:bCs/>
          <w:color w:val="333333"/>
          <w:sz w:val="24"/>
          <w:szCs w:val="24"/>
        </w:rPr>
        <w:t>San Rocco al Porto __________________                Firma__________________________________</w:t>
      </w:r>
    </w:p>
    <w:p w14:paraId="205890B3" w14:textId="77777777" w:rsidR="004C79A5" w:rsidRDefault="004C79A5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4"/>
          <w:szCs w:val="24"/>
        </w:rPr>
      </w:pPr>
    </w:p>
    <w:p w14:paraId="267C95E9" w14:textId="77777777" w:rsidR="00AB308C" w:rsidRDefault="00AB308C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4"/>
          <w:szCs w:val="24"/>
        </w:rPr>
      </w:pPr>
    </w:p>
    <w:p w14:paraId="6E4FA422" w14:textId="77777777" w:rsidR="00AB308C" w:rsidRDefault="00AB308C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4"/>
          <w:szCs w:val="24"/>
        </w:rPr>
      </w:pPr>
    </w:p>
    <w:p w14:paraId="5D744522" w14:textId="148FDE4B" w:rsidR="000555FF" w:rsidRDefault="00D73A6D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4"/>
          <w:szCs w:val="24"/>
        </w:rPr>
      </w:pPr>
      <w:r w:rsidRPr="00022999">
        <w:rPr>
          <w:rFonts w:ascii="Calibri" w:hAnsi="Calibri" w:cs="Calibri"/>
          <w:b/>
          <w:color w:val="333333"/>
          <w:sz w:val="24"/>
          <w:szCs w:val="24"/>
        </w:rPr>
        <w:t xml:space="preserve">Informativa sul trattamento dei dati personali, ai sensi del Regolamento europeo n. 679/2016 e </w:t>
      </w:r>
    </w:p>
    <w:p w14:paraId="6951C0BA" w14:textId="508D0DC1" w:rsidR="00D73A6D" w:rsidRPr="00022999" w:rsidRDefault="00D73A6D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4"/>
          <w:szCs w:val="24"/>
        </w:rPr>
      </w:pPr>
      <w:r w:rsidRPr="00022999">
        <w:rPr>
          <w:rFonts w:ascii="Calibri" w:hAnsi="Calibri" w:cs="Calibri"/>
          <w:b/>
          <w:color w:val="333333"/>
          <w:sz w:val="24"/>
          <w:szCs w:val="24"/>
        </w:rPr>
        <w:t>del Decreto legislativo n. 196/2003.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809"/>
        <w:gridCol w:w="8111"/>
      </w:tblGrid>
      <w:tr w:rsidR="00D73A6D" w14:paraId="79EDCA6D" w14:textId="77777777" w:rsidTr="002A088C">
        <w:tc>
          <w:tcPr>
            <w:tcW w:w="1809" w:type="dxa"/>
          </w:tcPr>
          <w:p w14:paraId="0DEAAAF0" w14:textId="77777777" w:rsidR="00D73A6D" w:rsidRPr="001B5AED" w:rsidRDefault="00D73A6D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084415FF" w14:textId="00CE9368" w:rsidR="00D73A6D" w:rsidRPr="001B5AED" w:rsidRDefault="00D73A6D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1B5AED">
              <w:rPr>
                <w:rFonts w:asciiTheme="minorHAnsi" w:hAnsiTheme="minorHAnsi"/>
                <w:b/>
                <w:bCs/>
              </w:rPr>
              <w:t>L’informativa sul trattamento dei dati person</w:t>
            </w:r>
            <w:r w:rsidR="00BF05FE">
              <w:rPr>
                <w:rFonts w:asciiTheme="minorHAnsi" w:hAnsiTheme="minorHAnsi"/>
                <w:b/>
                <w:bCs/>
              </w:rPr>
              <w:t>a</w:t>
            </w:r>
            <w:r w:rsidRPr="001B5AED">
              <w:rPr>
                <w:rFonts w:asciiTheme="minorHAnsi" w:hAnsiTheme="minorHAnsi"/>
                <w:b/>
                <w:bCs/>
              </w:rPr>
              <w:t>li ai sensi degli artt. 13 e 14 del GDPR in m</w:t>
            </w:r>
            <w:r w:rsidR="006D51C8">
              <w:rPr>
                <w:rFonts w:asciiTheme="minorHAnsi" w:hAnsiTheme="minorHAnsi"/>
                <w:b/>
                <w:bCs/>
              </w:rPr>
              <w:t>a</w:t>
            </w:r>
            <w:r w:rsidRPr="001B5AED">
              <w:rPr>
                <w:rFonts w:asciiTheme="minorHAnsi" w:hAnsiTheme="minorHAnsi"/>
                <w:b/>
                <w:bCs/>
              </w:rPr>
              <w:t>teria di protezione dei dati personali</w:t>
            </w:r>
          </w:p>
        </w:tc>
        <w:tc>
          <w:tcPr>
            <w:tcW w:w="8111" w:type="dxa"/>
          </w:tcPr>
          <w:p w14:paraId="370C9CF2" w14:textId="660E2B78" w:rsidR="00D73A6D" w:rsidRPr="001B5AED" w:rsidRDefault="00D73A6D" w:rsidP="00317E73">
            <w:pPr>
              <w:jc w:val="both"/>
              <w:rPr>
                <w:rFonts w:asciiTheme="minorHAnsi" w:hAnsiTheme="minorHAnsi"/>
              </w:rPr>
            </w:pPr>
            <w:r w:rsidRPr="001B5AED">
              <w:rPr>
                <w:rFonts w:asciiTheme="minorHAnsi" w:hAnsiTheme="minorHAnsi"/>
              </w:rPr>
              <w:t xml:space="preserve">Ai sensi del regolamento UE 2016/679 (GDPR), il trattamento relativo al presente servizio sarà improntato ai principi di correttezza, liceità, trasparenza e di tutela della Sua riservatezza e dei Suoi diritti. Il presente documento fornisce alcune </w:t>
            </w:r>
            <w:r w:rsidR="00F7508A" w:rsidRPr="001B5AED">
              <w:rPr>
                <w:rFonts w:asciiTheme="minorHAnsi" w:hAnsiTheme="minorHAnsi"/>
              </w:rPr>
              <w:t xml:space="preserve">informazioni, sintetiche, relative al trattamento dei Suoi dati personali, nel contesto dei procedimenti e dei servizi svolti dal Titolare del Trattamento. L’informativa estesa sarà consultabile sul sito internet dell’Ente </w:t>
            </w:r>
            <w:hyperlink r:id="rId7" w:history="1">
              <w:r w:rsidR="00F7508A" w:rsidRPr="001B5AED">
                <w:rPr>
                  <w:rStyle w:val="Collegamentoipertestuale"/>
                  <w:rFonts w:asciiTheme="minorHAnsi" w:hAnsiTheme="minorHAnsi"/>
                </w:rPr>
                <w:t>www.comune.sanroccoalporto.lo.it</w:t>
              </w:r>
            </w:hyperlink>
            <w:r w:rsidR="00F7508A" w:rsidRPr="001B5AED">
              <w:rPr>
                <w:rFonts w:asciiTheme="minorHAnsi" w:hAnsiTheme="minorHAnsi"/>
              </w:rPr>
              <w:t xml:space="preserve"> nell’apposita sezione “protezione dei dati personali.</w:t>
            </w:r>
          </w:p>
        </w:tc>
      </w:tr>
      <w:tr w:rsidR="00D73A6D" w14:paraId="7135A610" w14:textId="77777777" w:rsidTr="002A088C">
        <w:tc>
          <w:tcPr>
            <w:tcW w:w="1809" w:type="dxa"/>
          </w:tcPr>
          <w:p w14:paraId="3A429925" w14:textId="77777777" w:rsidR="00D73A6D" w:rsidRPr="001B5AED" w:rsidRDefault="00D73A6D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3AC17C50" w14:textId="77777777" w:rsidR="00F7508A" w:rsidRPr="001B5AED" w:rsidRDefault="00F7508A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</w:p>
          <w:p w14:paraId="327BA19F" w14:textId="532F73EF" w:rsidR="00F7508A" w:rsidRPr="001B5AED" w:rsidRDefault="00F7508A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1B5AED">
              <w:rPr>
                <w:rFonts w:asciiTheme="minorHAnsi" w:hAnsiTheme="minorHAnsi"/>
                <w:b/>
                <w:bCs/>
              </w:rPr>
              <w:t xml:space="preserve">Finalità e base giuridica del trattamento </w:t>
            </w:r>
          </w:p>
        </w:tc>
        <w:tc>
          <w:tcPr>
            <w:tcW w:w="8111" w:type="dxa"/>
          </w:tcPr>
          <w:p w14:paraId="2BC84424" w14:textId="49AB444C" w:rsidR="00F7508A" w:rsidRPr="001B5AED" w:rsidRDefault="00F7508A" w:rsidP="00D954DE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I dati forniti verranno utilizzati per l’adempimento di obblighi previsti da leggi, regolamenti e normativa comunitaria, ovvero in esecuzione di disposizioni impartite da autorità a ciò legittimate e da organi di vigilanza e controllo e per favorire una efficace comunicazione istituzionale.</w:t>
            </w:r>
          </w:p>
          <w:p w14:paraId="3CEAE7FA" w14:textId="77777777" w:rsidR="00F7508A" w:rsidRPr="001B5AED" w:rsidRDefault="00F7508A" w:rsidP="00D954DE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La liceità del trattamento si fonda sul disposto dell’art. 6 comma e) del Regolamento UE, ricorrendo per le attività del Comune la seguente condizione:</w:t>
            </w:r>
          </w:p>
          <w:p w14:paraId="4BF42B80" w14:textId="0A61BC40" w:rsidR="00D73A6D" w:rsidRPr="004C79A5" w:rsidRDefault="00F7508A" w:rsidP="004C79A5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“il trattamento è necessario per l’esecuzione di un compito di interesse pubblico o connesso all’esercizio di pubblici poteri di cui è investito il titolare del trattamento;”</w:t>
            </w:r>
          </w:p>
        </w:tc>
      </w:tr>
      <w:tr w:rsidR="00D73A6D" w14:paraId="3F9C04B9" w14:textId="77777777" w:rsidTr="002A088C">
        <w:tc>
          <w:tcPr>
            <w:tcW w:w="1809" w:type="dxa"/>
          </w:tcPr>
          <w:p w14:paraId="3230A87A" w14:textId="1DE567B4" w:rsidR="00D73A6D" w:rsidRPr="001B5AED" w:rsidRDefault="00F7508A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1B5AED">
              <w:rPr>
                <w:rFonts w:asciiTheme="minorHAnsi" w:hAnsiTheme="minorHAnsi"/>
                <w:b/>
                <w:bCs/>
              </w:rPr>
              <w:t xml:space="preserve">Modalità del trattamento </w:t>
            </w:r>
          </w:p>
        </w:tc>
        <w:tc>
          <w:tcPr>
            <w:tcW w:w="8111" w:type="dxa"/>
          </w:tcPr>
          <w:p w14:paraId="6D961522" w14:textId="198BAE42" w:rsidR="00F7508A" w:rsidRPr="00AC3C52" w:rsidRDefault="00D71A4D" w:rsidP="00D71A4D">
            <w:pPr>
              <w:jc w:val="both"/>
              <w:outlineLvl w:val="1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</w:t>
            </w:r>
            <w:r w:rsidR="00F7508A" w:rsidRPr="00AC3C52">
              <w:rPr>
                <w:rFonts w:asciiTheme="minorHAnsi" w:hAnsiTheme="minorHAnsi" w:cs="Calibri"/>
              </w:rPr>
              <w:t xml:space="preserve"> dati personali verranno trattati sia in modalità informatica che analogica e il Comune, se si renderà necessario, si avvarrà della collaborazione di soggetti tecnici esterni appositamente designati come responsabili del trattamento. </w:t>
            </w:r>
          </w:p>
          <w:p w14:paraId="4476FC30" w14:textId="77777777" w:rsidR="00D954DE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Quelli informatici saranno riversati in una base di dati del Comune, organizzata per il collegamento con gli strumenti software per la gestione dei servizi da erogare ai cittadini e saranno trattati per tutto il tempo necessario all'erogazione della prestazione o del servizio.</w:t>
            </w:r>
          </w:p>
          <w:p w14:paraId="3AE5D64A" w14:textId="77777777" w:rsidR="00D71A4D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20"/>
                <w:szCs w:val="20"/>
              </w:rPr>
            </w:pPr>
            <w:r w:rsidRPr="00D954DE">
              <w:rPr>
                <w:rFonts w:asciiTheme="minorHAnsi" w:hAnsiTheme="minorHAnsi" w:cs="Calibri"/>
                <w:sz w:val="20"/>
                <w:szCs w:val="20"/>
              </w:rPr>
              <w:t>Quelli analogici saranno archiviati e gestiti nelle diverse sezioni dell’Archivio comunale.</w:t>
            </w:r>
          </w:p>
          <w:p w14:paraId="3ED06AB0" w14:textId="70CB1B5E" w:rsidR="00F7508A" w:rsidRPr="00D71A4D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20"/>
                <w:szCs w:val="20"/>
              </w:rPr>
            </w:pPr>
            <w:r w:rsidRPr="00D71A4D">
              <w:rPr>
                <w:rFonts w:asciiTheme="minorHAnsi" w:hAnsiTheme="minorHAnsi" w:cs="Calibri"/>
                <w:sz w:val="20"/>
                <w:szCs w:val="20"/>
              </w:rPr>
              <w:t>Il trattamento dei dati avrà luogo presso le strutture dell’Ente, secondo le norme di sicurezza previste dalla vigente normativa, e l’accesso sarà consentito in via esclusiva al personale interno incaricato per lo svolgimento delle diverse funzioni.</w:t>
            </w:r>
          </w:p>
          <w:p w14:paraId="5C99B3D5" w14:textId="77777777" w:rsidR="00F7508A" w:rsidRPr="001B5AED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I dati personali saranno oggetto di diffusione a terzi nei soli casi previsti dalla vigente normativa generale o di settore.</w:t>
            </w:r>
          </w:p>
          <w:p w14:paraId="0FBC231F" w14:textId="5FE18FE7" w:rsidR="00F7508A" w:rsidRPr="004C79A5" w:rsidRDefault="00F7508A" w:rsidP="004C79A5">
            <w:pPr>
              <w:jc w:val="both"/>
              <w:outlineLvl w:val="1"/>
              <w:rPr>
                <w:rFonts w:asciiTheme="minorHAnsi" w:hAnsiTheme="minorHAnsi" w:cs="Calibri"/>
              </w:rPr>
            </w:pPr>
            <w:bookmarkStart w:id="2" w:name="_Hlk54164081"/>
            <w:r w:rsidRPr="006D51C8">
              <w:rPr>
                <w:rFonts w:asciiTheme="minorHAnsi" w:hAnsiTheme="minorHAnsi" w:cs="Calibri"/>
              </w:rPr>
              <w:t>I dati e i documenti, alla conclusione del procedimento o del servizio erogato ai cittadini, saranno conservati con riferimento alle norme previste dal Codice dell’amministrazione digitale, dal Codice dei beni culturali e del paesaggio e dalle Linee guida emanate in materia da parte della Soprintendenza archivistica nazionale.</w:t>
            </w:r>
            <w:bookmarkEnd w:id="2"/>
          </w:p>
        </w:tc>
      </w:tr>
      <w:tr w:rsidR="00D73A6D" w14:paraId="707A247B" w14:textId="77777777" w:rsidTr="002A088C">
        <w:tc>
          <w:tcPr>
            <w:tcW w:w="1809" w:type="dxa"/>
          </w:tcPr>
          <w:p w14:paraId="5F6E0A57" w14:textId="5DFA978C" w:rsidR="00D73A6D" w:rsidRPr="001B5AED" w:rsidRDefault="002A088C" w:rsidP="002A088C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1B5AED">
              <w:rPr>
                <w:rFonts w:asciiTheme="minorHAnsi" w:hAnsiTheme="minorHAnsi"/>
                <w:b/>
                <w:bCs/>
              </w:rPr>
              <w:t>Dati di contatto</w:t>
            </w:r>
          </w:p>
        </w:tc>
        <w:tc>
          <w:tcPr>
            <w:tcW w:w="8111" w:type="dxa"/>
          </w:tcPr>
          <w:p w14:paraId="3024E288" w14:textId="3B92AE6C" w:rsidR="001B5AED" w:rsidRPr="001B5AED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Titolare del trattamento è il Comune di SAN ROCCO AL PORTO </w:t>
            </w:r>
            <w:r w:rsidR="001B5AED" w:rsidRPr="001B5AED">
              <w:rPr>
                <w:rFonts w:asciiTheme="minorHAnsi" w:hAnsiTheme="minorHAnsi" w:cs="Calibri"/>
                <w:sz w:val="20"/>
                <w:szCs w:val="20"/>
              </w:rPr>
              <w:t>–</w:t>
            </w: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 LO</w:t>
            </w:r>
          </w:p>
          <w:p w14:paraId="358B5FAF" w14:textId="77777777" w:rsidR="001B5AED" w:rsidRPr="001B5AED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Piazza della Vittoria, 3 –San Rocco al Porto (LO) 26865</w:t>
            </w:r>
          </w:p>
          <w:p w14:paraId="147EC3B1" w14:textId="3D5AAC5E" w:rsidR="001B5AED" w:rsidRPr="001B5AED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Sito istituzionale web   www.comune.sanroccoalporto.lo.it </w:t>
            </w:r>
          </w:p>
          <w:p w14:paraId="28D0F56E" w14:textId="7D49D509" w:rsidR="002A088C" w:rsidRPr="001B5AED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>PEC istituzionale           comune.sanroccoalporto@pec.regione.lombardia.it</w:t>
            </w:r>
          </w:p>
          <w:p w14:paraId="5EEEBE53" w14:textId="77777777" w:rsidR="001B5AED" w:rsidRDefault="002A088C" w:rsidP="001B5AED">
            <w:pPr>
              <w:pStyle w:val="Paragrafoelenco"/>
              <w:spacing w:after="0" w:line="240" w:lineRule="auto"/>
              <w:ind w:left="39" w:hanging="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Responsabile della protezione dei dati </w:t>
            </w:r>
            <w:proofErr w:type="gramStart"/>
            <w:r w:rsidRPr="001B5AED">
              <w:rPr>
                <w:rFonts w:asciiTheme="minorHAnsi" w:hAnsiTheme="minorHAnsi" w:cs="Calibri"/>
                <w:sz w:val="20"/>
                <w:szCs w:val="20"/>
              </w:rPr>
              <w:t>è  AVV.</w:t>
            </w:r>
            <w:proofErr w:type="gramEnd"/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 DAVIDE PANZETTI </w:t>
            </w:r>
          </w:p>
          <w:p w14:paraId="1B8FA358" w14:textId="6B5A8308" w:rsidR="002A088C" w:rsidRPr="004C79A5" w:rsidRDefault="002A088C" w:rsidP="004C79A5">
            <w:pPr>
              <w:pStyle w:val="Paragrafoelenco"/>
              <w:spacing w:after="0" w:line="240" w:lineRule="auto"/>
              <w:ind w:left="39" w:hanging="103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Indirizzo di posta </w:t>
            </w:r>
            <w:proofErr w:type="gramStart"/>
            <w:r w:rsidRPr="001B5AED">
              <w:rPr>
                <w:rFonts w:asciiTheme="minorHAnsi" w:hAnsiTheme="minorHAnsi" w:cs="Calibri"/>
                <w:sz w:val="20"/>
                <w:szCs w:val="20"/>
              </w:rPr>
              <w:t>elettronica</w:t>
            </w:r>
            <w:r w:rsidR="00317E73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  dpo_team@upel.it</w:t>
            </w:r>
            <w:proofErr w:type="gramEnd"/>
          </w:p>
        </w:tc>
      </w:tr>
      <w:tr w:rsidR="00D73A6D" w14:paraId="4B20CAFF" w14:textId="77777777" w:rsidTr="002A088C">
        <w:tc>
          <w:tcPr>
            <w:tcW w:w="1809" w:type="dxa"/>
          </w:tcPr>
          <w:p w14:paraId="18D687C2" w14:textId="3A86275B" w:rsidR="00D73A6D" w:rsidRPr="006D51C8" w:rsidRDefault="00AC3C52">
            <w:pPr>
              <w:rPr>
                <w:rFonts w:asciiTheme="minorHAnsi" w:hAnsiTheme="minorHAnsi"/>
                <w:b/>
                <w:bCs/>
              </w:rPr>
            </w:pPr>
            <w:r w:rsidRPr="006D51C8">
              <w:rPr>
                <w:rFonts w:asciiTheme="minorHAnsi" w:hAnsiTheme="minorHAnsi"/>
                <w:b/>
                <w:bCs/>
              </w:rPr>
              <w:t>Diritti dell’interessato</w:t>
            </w:r>
          </w:p>
        </w:tc>
        <w:tc>
          <w:tcPr>
            <w:tcW w:w="8111" w:type="dxa"/>
          </w:tcPr>
          <w:p w14:paraId="2D1F8EB3" w14:textId="77777777" w:rsidR="00D954DE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bookmarkStart w:id="3" w:name="_Hlk54164159"/>
            <w:r w:rsidRPr="001B5AED">
              <w:rPr>
                <w:rFonts w:asciiTheme="minorHAnsi" w:hAnsiTheme="minorHAnsi" w:cs="Calibri"/>
                <w:sz w:val="20"/>
                <w:szCs w:val="20"/>
              </w:rPr>
              <w:t>Il Comune, Titolare del trattamento, ha predisposto le adeguate misure tecniche e organizzative volte a garantire, con riferimento al trattamento dei dati personali, i diritti e le libertà degli interessati.</w:t>
            </w:r>
          </w:p>
          <w:p w14:paraId="6ACEC5D7" w14:textId="77777777" w:rsidR="00D954DE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1B5AED">
              <w:rPr>
                <w:rFonts w:asciiTheme="minorHAnsi" w:hAnsiTheme="minorHAnsi" w:cs="Calibri"/>
                <w:sz w:val="20"/>
                <w:szCs w:val="20"/>
              </w:rPr>
              <w:t>In particolare</w:t>
            </w:r>
            <w:proofErr w:type="gramEnd"/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 i dati personali, sono trattati in modo lecito, corretto e trasparente, raccolti per finalità determinate, esplicite e legittime, sono adeguati, pertinenti e limitati.</w:t>
            </w:r>
          </w:p>
          <w:p w14:paraId="46EBD15A" w14:textId="77777777" w:rsidR="00D954DE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Gli interessati, anche con riferimento alla tipicità e ai limiti imposti del trattamento effettuato da parte dell’Ente, potranno esercitare i diritti loro riconosciuti nei confronti del Titolare del trattamento ai sensi degli artt. del Regolamento da 15 a 22: diritto di accedere agli atti, di richiederne rettifica o cancellazione, di limitarne il trattamento, diritto alla portabilità dei dati e diritto di opposizione. </w:t>
            </w:r>
          </w:p>
          <w:p w14:paraId="7922E7BA" w14:textId="2EBE9186" w:rsidR="004C79A5" w:rsidRPr="004C79A5" w:rsidRDefault="002A088C" w:rsidP="004C79A5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Gli interessati, per l’esercizio di tali diritti, potranno rivolgersi al Titolare del trattamento. Hanno </w:t>
            </w:r>
            <w:proofErr w:type="gramStart"/>
            <w:r w:rsidRPr="001B5AED">
              <w:rPr>
                <w:rFonts w:asciiTheme="minorHAnsi" w:hAnsiTheme="minorHAnsi" w:cs="Calibri"/>
                <w:sz w:val="20"/>
                <w:szCs w:val="20"/>
              </w:rPr>
              <w:t>diritto inoltre</w:t>
            </w:r>
            <w:proofErr w:type="gramEnd"/>
            <w:r w:rsidRPr="001B5AED">
              <w:rPr>
                <w:rFonts w:asciiTheme="minorHAnsi" w:hAnsiTheme="minorHAnsi" w:cs="Calibri"/>
                <w:sz w:val="20"/>
                <w:szCs w:val="20"/>
              </w:rPr>
              <w:t xml:space="preserve"> di proporre reclamo all’autorità di controllo, il “Garante per la protezione dei dati perso</w:t>
            </w:r>
            <w:bookmarkEnd w:id="3"/>
            <w:r w:rsidR="0020545B">
              <w:rPr>
                <w:rFonts w:asciiTheme="minorHAnsi" w:hAnsiTheme="minorHAnsi" w:cs="Calibri"/>
                <w:sz w:val="20"/>
                <w:szCs w:val="20"/>
              </w:rPr>
              <w:t>nale</w:t>
            </w:r>
            <w:r w:rsidR="00317E73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</w:tr>
    </w:tbl>
    <w:p w14:paraId="30E34A74" w14:textId="77777777" w:rsidR="00D73A6D" w:rsidRDefault="00D73A6D"/>
    <w:sectPr w:rsidR="00D73A6D" w:rsidSect="004C79A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FFFCB" w14:textId="77777777" w:rsidR="002242DA" w:rsidRDefault="002242DA" w:rsidP="00D73A6D">
      <w:r>
        <w:separator/>
      </w:r>
    </w:p>
  </w:endnote>
  <w:endnote w:type="continuationSeparator" w:id="0">
    <w:p w14:paraId="48BE8EFE" w14:textId="77777777" w:rsidR="002242DA" w:rsidRDefault="002242DA" w:rsidP="00D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F72C5" w14:textId="77777777" w:rsidR="002242DA" w:rsidRDefault="002242DA" w:rsidP="00D73A6D">
      <w:r>
        <w:separator/>
      </w:r>
    </w:p>
  </w:footnote>
  <w:footnote w:type="continuationSeparator" w:id="0">
    <w:p w14:paraId="581CB623" w14:textId="77777777" w:rsidR="002242DA" w:rsidRDefault="002242DA" w:rsidP="00D7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D264F"/>
    <w:multiLevelType w:val="hybridMultilevel"/>
    <w:tmpl w:val="592EB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6D"/>
    <w:rsid w:val="000555FF"/>
    <w:rsid w:val="00077DC5"/>
    <w:rsid w:val="001B5AED"/>
    <w:rsid w:val="0020545B"/>
    <w:rsid w:val="002242DA"/>
    <w:rsid w:val="002A088C"/>
    <w:rsid w:val="0030460E"/>
    <w:rsid w:val="00317E73"/>
    <w:rsid w:val="003C2240"/>
    <w:rsid w:val="00414E6D"/>
    <w:rsid w:val="004A0809"/>
    <w:rsid w:val="004C79A5"/>
    <w:rsid w:val="006D51C8"/>
    <w:rsid w:val="006E6B71"/>
    <w:rsid w:val="0087226D"/>
    <w:rsid w:val="00963DAF"/>
    <w:rsid w:val="009C2690"/>
    <w:rsid w:val="00AB308C"/>
    <w:rsid w:val="00AC3C52"/>
    <w:rsid w:val="00BF05FE"/>
    <w:rsid w:val="00D0234A"/>
    <w:rsid w:val="00D71A4D"/>
    <w:rsid w:val="00D73A6D"/>
    <w:rsid w:val="00D954DE"/>
    <w:rsid w:val="00F7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3FDE"/>
  <w15:chartTrackingRefBased/>
  <w15:docId w15:val="{83D6B776-69CC-4FDA-B701-7C838D5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A6D"/>
  </w:style>
  <w:style w:type="paragraph" w:styleId="Pidipagina">
    <w:name w:val="footer"/>
    <w:basedOn w:val="Normale"/>
    <w:link w:val="PidipaginaCarattere"/>
    <w:uiPriority w:val="99"/>
    <w:unhideWhenUsed/>
    <w:rsid w:val="00D73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A6D"/>
  </w:style>
  <w:style w:type="paragraph" w:styleId="Paragrafoelenco">
    <w:name w:val="List Paragraph"/>
    <w:basedOn w:val="Normale"/>
    <w:uiPriority w:val="1"/>
    <w:qFormat/>
    <w:rsid w:val="00D73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7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50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5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anroccoalporto.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Corti</dc:creator>
  <cp:keywords/>
  <dc:description/>
  <cp:lastModifiedBy>Elisa Corti</cp:lastModifiedBy>
  <cp:revision>2</cp:revision>
  <cp:lastPrinted>2020-11-12T11:57:00Z</cp:lastPrinted>
  <dcterms:created xsi:type="dcterms:W3CDTF">2021-01-13T13:13:00Z</dcterms:created>
  <dcterms:modified xsi:type="dcterms:W3CDTF">2021-01-13T13:13:00Z</dcterms:modified>
</cp:coreProperties>
</file>